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9E4" w:rsidRPr="001E09E4" w:rsidRDefault="001E09E4" w:rsidP="001E09E4">
      <w:pPr>
        <w:shd w:val="clear" w:color="auto" w:fill="FFFFFF"/>
        <w:spacing w:after="63" w:line="240" w:lineRule="auto"/>
        <w:rPr>
          <w:rFonts w:ascii="Verdana" w:eastAsia="Times New Roman" w:hAnsi="Verdana" w:cs="Times New Roman"/>
          <w:color w:val="115AC9"/>
          <w:sz w:val="30"/>
          <w:szCs w:val="30"/>
        </w:rPr>
      </w:pPr>
      <w:proofErr w:type="spellStart"/>
      <w:r w:rsidRPr="001E09E4">
        <w:rPr>
          <w:rFonts w:ascii="Verdana" w:eastAsia="Times New Roman" w:hAnsi="Verdana" w:cs="Times New Roman"/>
          <w:color w:val="115AC9"/>
          <w:sz w:val="30"/>
          <w:szCs w:val="30"/>
        </w:rPr>
        <w:t>BiPAP</w:t>
      </w:r>
      <w:proofErr w:type="spellEnd"/>
      <w:r w:rsidRPr="001E09E4">
        <w:rPr>
          <w:rFonts w:ascii="Verdana" w:eastAsia="Times New Roman" w:hAnsi="Verdana" w:cs="Times New Roman"/>
          <w:color w:val="115AC9"/>
          <w:sz w:val="30"/>
          <w:szCs w:val="30"/>
          <w:vertAlign w:val="superscript"/>
        </w:rPr>
        <w:t>®</w:t>
      </w:r>
      <w:r w:rsidRPr="001E09E4">
        <w:rPr>
          <w:rFonts w:ascii="Verdana" w:eastAsia="Times New Roman" w:hAnsi="Verdana" w:cs="Times New Roman"/>
          <w:color w:val="115AC9"/>
          <w:sz w:val="30"/>
        </w:rPr>
        <w:t> </w:t>
      </w:r>
      <w:r w:rsidRPr="001E09E4">
        <w:rPr>
          <w:rFonts w:ascii="Verdana" w:eastAsia="Times New Roman" w:hAnsi="Verdana" w:cs="Times New Roman"/>
          <w:color w:val="115AC9"/>
          <w:sz w:val="30"/>
          <w:szCs w:val="30"/>
        </w:rPr>
        <w:t>Harmony</w:t>
      </w:r>
      <w:r w:rsidRPr="001E09E4">
        <w:rPr>
          <w:rFonts w:ascii="Verdana" w:eastAsia="Times New Roman" w:hAnsi="Verdana" w:cs="Times New Roman"/>
          <w:color w:val="115AC9"/>
          <w:sz w:val="30"/>
          <w:szCs w:val="30"/>
          <w:vertAlign w:val="superscript"/>
        </w:rPr>
        <w:t>®</w:t>
      </w:r>
    </w:p>
    <w:p w:rsidR="001E09E4" w:rsidRPr="001E09E4" w:rsidRDefault="001E09E4" w:rsidP="001E09E4">
      <w:pPr>
        <w:shd w:val="clear" w:color="auto" w:fill="FFFFFF"/>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i/>
          <w:iCs/>
          <w:color w:val="000000"/>
          <w:sz w:val="14"/>
          <w:szCs w:val="14"/>
        </w:rPr>
        <w:t xml:space="preserve">Please check with your local </w:t>
      </w:r>
      <w:proofErr w:type="spellStart"/>
      <w:r w:rsidRPr="001E09E4">
        <w:rPr>
          <w:rFonts w:ascii="Verdana" w:eastAsia="Times New Roman" w:hAnsi="Verdana" w:cs="Times New Roman"/>
          <w:i/>
          <w:iCs/>
          <w:color w:val="000000"/>
          <w:sz w:val="14"/>
          <w:szCs w:val="14"/>
        </w:rPr>
        <w:t>Respironics</w:t>
      </w:r>
      <w:proofErr w:type="spellEnd"/>
      <w:r w:rsidRPr="001E09E4">
        <w:rPr>
          <w:rFonts w:ascii="Verdana" w:eastAsia="Times New Roman" w:hAnsi="Verdana" w:cs="Times New Roman"/>
          <w:i/>
          <w:iCs/>
          <w:color w:val="000000"/>
          <w:sz w:val="14"/>
          <w:szCs w:val="14"/>
        </w:rPr>
        <w:t xml:space="preserve"> Representative to find out if this product is available for purchase in your country.</w:t>
      </w:r>
    </w:p>
    <w:p w:rsidR="001E09E4" w:rsidRPr="001E09E4" w:rsidRDefault="001E09E4" w:rsidP="001E09E4">
      <w:pPr>
        <w:shd w:val="clear" w:color="auto" w:fill="FFFFFF"/>
        <w:spacing w:before="100" w:beforeAutospacing="1" w:after="100" w:afterAutospacing="1" w:line="240" w:lineRule="auto"/>
        <w:rPr>
          <w:rFonts w:ascii="Verdana" w:eastAsia="Times New Roman" w:hAnsi="Verdana" w:cs="Times New Roman"/>
          <w:color w:val="000000"/>
          <w:sz w:val="14"/>
          <w:szCs w:val="14"/>
        </w:rPr>
      </w:pPr>
      <w:r>
        <w:rPr>
          <w:rFonts w:ascii="Verdana" w:eastAsia="Times New Roman" w:hAnsi="Verdana" w:cs="Times New Roman"/>
          <w:noProof/>
          <w:color w:val="000000"/>
          <w:sz w:val="14"/>
          <w:szCs w:val="1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219325" cy="2847975"/>
            <wp:effectExtent l="19050" t="0" r="9525" b="0"/>
            <wp:wrapSquare wrapText="bothSides"/>
            <wp:docPr id="2" name="Picture 2" descr="BiPAP® Harm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PAP® Harmony®"/>
                    <pic:cNvPicPr>
                      <a:picLocks noChangeAspect="1" noChangeArrowheads="1"/>
                    </pic:cNvPicPr>
                  </pic:nvPicPr>
                  <pic:blipFill>
                    <a:blip r:embed="rId5"/>
                    <a:srcRect/>
                    <a:stretch>
                      <a:fillRect/>
                    </a:stretch>
                  </pic:blipFill>
                  <pic:spPr bwMode="auto">
                    <a:xfrm>
                      <a:off x="0" y="0"/>
                      <a:ext cx="2219325" cy="2847975"/>
                    </a:xfrm>
                    <a:prstGeom prst="rect">
                      <a:avLst/>
                    </a:prstGeom>
                    <a:noFill/>
                    <a:ln w="9525">
                      <a:noFill/>
                      <a:miter lim="800000"/>
                      <a:headEnd/>
                      <a:tailEnd/>
                    </a:ln>
                  </pic:spPr>
                </pic:pic>
              </a:graphicData>
            </a:graphic>
          </wp:anchor>
        </w:drawing>
      </w:r>
      <w:r w:rsidRPr="001E09E4">
        <w:rPr>
          <w:rFonts w:ascii="Verdana" w:eastAsia="Times New Roman" w:hAnsi="Verdana" w:cs="Times New Roman"/>
          <w:color w:val="000000"/>
          <w:sz w:val="14"/>
          <w:szCs w:val="14"/>
        </w:rPr>
        <w:t xml:space="preserve">The </w:t>
      </w:r>
      <w:proofErr w:type="spellStart"/>
      <w:r w:rsidRPr="001E09E4">
        <w:rPr>
          <w:rFonts w:ascii="Verdana" w:eastAsia="Times New Roman" w:hAnsi="Verdana" w:cs="Times New Roman"/>
          <w:color w:val="000000"/>
          <w:sz w:val="14"/>
          <w:szCs w:val="14"/>
        </w:rPr>
        <w:t>BiPAP</w:t>
      </w:r>
      <w:proofErr w:type="spellEnd"/>
      <w:r w:rsidRPr="001E09E4">
        <w:rPr>
          <w:rFonts w:ascii="Verdana" w:eastAsia="Times New Roman" w:hAnsi="Verdana" w:cs="Times New Roman"/>
          <w:color w:val="000000"/>
          <w:sz w:val="14"/>
          <w:szCs w:val="14"/>
        </w:rPr>
        <w:t xml:space="preserve"> Harmony has been designed to provide efficient and comfortable non invasive ventilation for non dependant chronic respiratory insufficiency patients, such as sleep apnea patients, COPD, obese hypoventilation and some restrictive diseases.</w:t>
      </w:r>
    </w:p>
    <w:p w:rsidR="001E09E4" w:rsidRPr="001E09E4" w:rsidRDefault="001E09E4" w:rsidP="001E09E4">
      <w:pPr>
        <w:shd w:val="clear" w:color="auto" w:fill="FFFFFF"/>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Like the</w:t>
      </w:r>
      <w:r w:rsidRPr="001E09E4">
        <w:rPr>
          <w:rFonts w:ascii="Verdana" w:eastAsia="Times New Roman" w:hAnsi="Verdana" w:cs="Times New Roman"/>
          <w:color w:val="000000"/>
          <w:sz w:val="14"/>
        </w:rPr>
        <w:t> </w:t>
      </w:r>
      <w:proofErr w:type="spellStart"/>
      <w:r w:rsidRPr="001E09E4">
        <w:rPr>
          <w:rFonts w:ascii="Verdana" w:eastAsia="Times New Roman" w:hAnsi="Verdana" w:cs="Times New Roman"/>
          <w:color w:val="000000"/>
          <w:sz w:val="14"/>
          <w:szCs w:val="14"/>
        </w:rPr>
        <w:fldChar w:fldCharType="begin"/>
      </w:r>
      <w:r w:rsidRPr="001E09E4">
        <w:rPr>
          <w:rFonts w:ascii="Verdana" w:eastAsia="Times New Roman" w:hAnsi="Verdana" w:cs="Times New Roman"/>
          <w:color w:val="000000"/>
          <w:sz w:val="14"/>
          <w:szCs w:val="14"/>
        </w:rPr>
        <w:instrText xml:space="preserve"> HYPERLINK "http://bipapsynchrony.respironics.eu/" \t "_blank" </w:instrText>
      </w:r>
      <w:r w:rsidRPr="001E09E4">
        <w:rPr>
          <w:rFonts w:ascii="Verdana" w:eastAsia="Times New Roman" w:hAnsi="Verdana" w:cs="Times New Roman"/>
          <w:color w:val="000000"/>
          <w:sz w:val="14"/>
          <w:szCs w:val="14"/>
        </w:rPr>
        <w:fldChar w:fldCharType="separate"/>
      </w:r>
      <w:r w:rsidRPr="001E09E4">
        <w:rPr>
          <w:rFonts w:ascii="Verdana" w:eastAsia="Times New Roman" w:hAnsi="Verdana" w:cs="Times New Roman"/>
          <w:color w:val="1F5EC5"/>
          <w:sz w:val="14"/>
        </w:rPr>
        <w:t>BiPAP</w:t>
      </w:r>
      <w:proofErr w:type="spellEnd"/>
      <w:r w:rsidRPr="001E09E4">
        <w:rPr>
          <w:rFonts w:ascii="Verdana" w:eastAsia="Times New Roman" w:hAnsi="Verdana" w:cs="Times New Roman"/>
          <w:color w:val="1F5EC5"/>
          <w:sz w:val="14"/>
        </w:rPr>
        <w:t xml:space="preserve"> Synchrony</w:t>
      </w:r>
      <w:r w:rsidRPr="001E09E4">
        <w:rPr>
          <w:rFonts w:ascii="Verdana" w:eastAsia="Times New Roman" w:hAnsi="Verdana" w:cs="Times New Roman"/>
          <w:color w:val="000000"/>
          <w:sz w:val="14"/>
          <w:szCs w:val="14"/>
        </w:rPr>
        <w:fldChar w:fldCharType="end"/>
      </w:r>
      <w:r w:rsidRPr="001E09E4">
        <w:rPr>
          <w:rFonts w:ascii="Verdana" w:eastAsia="Times New Roman" w:hAnsi="Verdana" w:cs="Times New Roman"/>
          <w:color w:val="000000"/>
          <w:sz w:val="14"/>
        </w:rPr>
        <w:t> </w:t>
      </w:r>
      <w:r w:rsidRPr="001E09E4">
        <w:rPr>
          <w:rFonts w:ascii="Verdana" w:eastAsia="Times New Roman" w:hAnsi="Verdana" w:cs="Times New Roman"/>
          <w:color w:val="000000"/>
          <w:sz w:val="14"/>
          <w:szCs w:val="14"/>
        </w:rPr>
        <w:t xml:space="preserve">, the </w:t>
      </w:r>
      <w:proofErr w:type="spellStart"/>
      <w:r w:rsidRPr="001E09E4">
        <w:rPr>
          <w:rFonts w:ascii="Verdana" w:eastAsia="Times New Roman" w:hAnsi="Verdana" w:cs="Times New Roman"/>
          <w:color w:val="000000"/>
          <w:sz w:val="14"/>
          <w:szCs w:val="14"/>
        </w:rPr>
        <w:t>BiPAP</w:t>
      </w:r>
      <w:proofErr w:type="spellEnd"/>
      <w:r w:rsidRPr="001E09E4">
        <w:rPr>
          <w:rFonts w:ascii="Verdana" w:eastAsia="Times New Roman" w:hAnsi="Verdana" w:cs="Times New Roman"/>
          <w:color w:val="000000"/>
          <w:sz w:val="14"/>
          <w:szCs w:val="14"/>
        </w:rPr>
        <w:t xml:space="preserve"> Harmony provides </w:t>
      </w:r>
      <w:proofErr w:type="spellStart"/>
      <w:r w:rsidRPr="001E09E4">
        <w:rPr>
          <w:rFonts w:ascii="Verdana" w:eastAsia="Times New Roman" w:hAnsi="Verdana" w:cs="Times New Roman"/>
          <w:color w:val="000000"/>
          <w:sz w:val="14"/>
          <w:szCs w:val="14"/>
        </w:rPr>
        <w:t>Respironics</w:t>
      </w:r>
      <w:proofErr w:type="spellEnd"/>
      <w:r w:rsidRPr="001E09E4">
        <w:rPr>
          <w:rFonts w:ascii="Verdana" w:eastAsia="Times New Roman" w:hAnsi="Verdana" w:cs="Times New Roman"/>
          <w:color w:val="000000"/>
          <w:sz w:val="14"/>
          <w:szCs w:val="14"/>
        </w:rPr>
        <w:t xml:space="preserve"> advanced technology</w:t>
      </w:r>
      <w:r w:rsidRPr="001E09E4">
        <w:rPr>
          <w:rFonts w:ascii="Verdana" w:eastAsia="Times New Roman" w:hAnsi="Verdana" w:cs="Times New Roman"/>
          <w:color w:val="000000"/>
          <w:sz w:val="14"/>
        </w:rPr>
        <w:t> </w:t>
      </w:r>
      <w:hyperlink r:id="rId6" w:tgtFrame="_blank" w:history="1">
        <w:r w:rsidRPr="001E09E4">
          <w:rPr>
            <w:rFonts w:ascii="Verdana" w:eastAsia="Times New Roman" w:hAnsi="Verdana" w:cs="Times New Roman"/>
            <w:color w:val="1F5EC5"/>
            <w:sz w:val="14"/>
          </w:rPr>
          <w:t>Digital Auto-TRAK</w:t>
        </w:r>
      </w:hyperlink>
      <w:r w:rsidRPr="001E09E4">
        <w:rPr>
          <w:rFonts w:ascii="Verdana" w:eastAsia="Times New Roman" w:hAnsi="Verdana" w:cs="Times New Roman"/>
          <w:color w:val="000000"/>
          <w:sz w:val="14"/>
        </w:rPr>
        <w:t> </w:t>
      </w:r>
      <w:r w:rsidRPr="001E09E4">
        <w:rPr>
          <w:rFonts w:ascii="Verdana" w:eastAsia="Times New Roman" w:hAnsi="Verdana" w:cs="Times New Roman"/>
          <w:color w:val="000000"/>
          <w:sz w:val="14"/>
          <w:szCs w:val="14"/>
        </w:rPr>
        <w:t>Sensitivity, providing automatically optimized trigger setting even in case of changes in leaks and patient respiratory mechanics.</w:t>
      </w:r>
    </w:p>
    <w:p w:rsidR="001E09E4" w:rsidRPr="001E09E4" w:rsidRDefault="001E09E4" w:rsidP="001E09E4">
      <w:pPr>
        <w:shd w:val="clear" w:color="auto" w:fill="FFFFFF"/>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 xml:space="preserve">Vent Ramp and </w:t>
      </w:r>
      <w:proofErr w:type="spellStart"/>
      <w:r w:rsidRPr="001E09E4">
        <w:rPr>
          <w:rFonts w:ascii="Verdana" w:eastAsia="Times New Roman" w:hAnsi="Verdana" w:cs="Times New Roman"/>
          <w:color w:val="000000"/>
          <w:sz w:val="14"/>
          <w:szCs w:val="14"/>
        </w:rPr>
        <w:t>RiseTime</w:t>
      </w:r>
      <w:proofErr w:type="spellEnd"/>
      <w:r w:rsidRPr="001E09E4">
        <w:rPr>
          <w:rFonts w:ascii="Verdana" w:eastAsia="Times New Roman" w:hAnsi="Verdana" w:cs="Times New Roman"/>
          <w:color w:val="000000"/>
          <w:sz w:val="14"/>
          <w:szCs w:val="14"/>
        </w:rPr>
        <w:t xml:space="preserve"> also aid in the delivery of comfortable ventilation.</w:t>
      </w:r>
    </w:p>
    <w:p w:rsidR="001E09E4" w:rsidRPr="001E09E4" w:rsidRDefault="001E09E4" w:rsidP="001E09E4">
      <w:pPr>
        <w:shd w:val="clear" w:color="auto" w:fill="FFFFFF"/>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Compliance therapy and trends data collected from the</w:t>
      </w:r>
      <w:r w:rsidRPr="001E09E4">
        <w:rPr>
          <w:rFonts w:ascii="Verdana" w:eastAsia="Times New Roman" w:hAnsi="Verdana" w:cs="Times New Roman"/>
          <w:color w:val="000000"/>
          <w:sz w:val="14"/>
        </w:rPr>
        <w:t> </w:t>
      </w:r>
      <w:hyperlink r:id="rId7" w:tgtFrame="_blank" w:history="1">
        <w:r w:rsidRPr="001E09E4">
          <w:rPr>
            <w:rFonts w:ascii="Verdana" w:eastAsia="Times New Roman" w:hAnsi="Verdana" w:cs="Times New Roman"/>
            <w:color w:val="1F5EC5"/>
            <w:sz w:val="14"/>
          </w:rPr>
          <w:t xml:space="preserve">Encore </w:t>
        </w:r>
        <w:proofErr w:type="spellStart"/>
        <w:r w:rsidRPr="001E09E4">
          <w:rPr>
            <w:rFonts w:ascii="Verdana" w:eastAsia="Times New Roman" w:hAnsi="Verdana" w:cs="Times New Roman"/>
            <w:color w:val="1F5EC5"/>
            <w:sz w:val="14"/>
          </w:rPr>
          <w:t>SmartCard</w:t>
        </w:r>
        <w:proofErr w:type="spellEnd"/>
      </w:hyperlink>
      <w:r w:rsidRPr="001E09E4">
        <w:rPr>
          <w:rFonts w:ascii="Verdana" w:eastAsia="Times New Roman" w:hAnsi="Verdana" w:cs="Times New Roman"/>
          <w:color w:val="000000"/>
          <w:sz w:val="14"/>
        </w:rPr>
        <w:t> </w:t>
      </w:r>
      <w:r w:rsidRPr="001E09E4">
        <w:rPr>
          <w:rFonts w:ascii="Verdana" w:eastAsia="Times New Roman" w:hAnsi="Verdana" w:cs="Times New Roman"/>
          <w:color w:val="000000"/>
          <w:sz w:val="14"/>
          <w:szCs w:val="14"/>
        </w:rPr>
        <w:t xml:space="preserve">and then managed by Encore Pro software help clinicians assess home ventilation effectiveness and adjust settings to maintain comfort and efficiency of therapy in the long term. Harmony is also compatible </w:t>
      </w:r>
      <w:proofErr w:type="spellStart"/>
      <w:r w:rsidRPr="001E09E4">
        <w:rPr>
          <w:rFonts w:ascii="Verdana" w:eastAsia="Times New Roman" w:hAnsi="Verdana" w:cs="Times New Roman"/>
          <w:color w:val="000000"/>
          <w:sz w:val="14"/>
          <w:szCs w:val="14"/>
        </w:rPr>
        <w:t>with</w:t>
      </w:r>
      <w:hyperlink r:id="rId8" w:tgtFrame="_blank" w:history="1">
        <w:r w:rsidRPr="001E09E4">
          <w:rPr>
            <w:rFonts w:ascii="Verdana" w:eastAsia="Times New Roman" w:hAnsi="Verdana" w:cs="Times New Roman"/>
            <w:color w:val="1F5EC5"/>
            <w:sz w:val="14"/>
          </w:rPr>
          <w:t>Stardust</w:t>
        </w:r>
        <w:proofErr w:type="spellEnd"/>
        <w:r w:rsidRPr="001E09E4">
          <w:rPr>
            <w:rFonts w:ascii="Verdana" w:eastAsia="Times New Roman" w:hAnsi="Verdana" w:cs="Times New Roman"/>
            <w:color w:val="1F5EC5"/>
            <w:sz w:val="14"/>
          </w:rPr>
          <w:t xml:space="preserve"> II</w:t>
        </w:r>
      </w:hyperlink>
      <w:r w:rsidRPr="001E09E4">
        <w:rPr>
          <w:rFonts w:ascii="Verdana" w:eastAsia="Times New Roman" w:hAnsi="Verdana" w:cs="Times New Roman"/>
          <w:color w:val="000000"/>
          <w:sz w:val="14"/>
        </w:rPr>
        <w:t> </w:t>
      </w:r>
      <w:r w:rsidRPr="001E09E4">
        <w:rPr>
          <w:rFonts w:ascii="Verdana" w:eastAsia="Times New Roman" w:hAnsi="Verdana" w:cs="Times New Roman"/>
          <w:color w:val="000000"/>
          <w:sz w:val="14"/>
          <w:szCs w:val="14"/>
        </w:rPr>
        <w:t xml:space="preserve">polygraph to provide detailed information on </w:t>
      </w:r>
      <w:proofErr w:type="gramStart"/>
      <w:r w:rsidRPr="001E09E4">
        <w:rPr>
          <w:rFonts w:ascii="Verdana" w:eastAsia="Times New Roman" w:hAnsi="Verdana" w:cs="Times New Roman"/>
          <w:color w:val="000000"/>
          <w:sz w:val="14"/>
          <w:szCs w:val="14"/>
        </w:rPr>
        <w:t>patients</w:t>
      </w:r>
      <w:proofErr w:type="gramEnd"/>
      <w:r w:rsidRPr="001E09E4">
        <w:rPr>
          <w:rFonts w:ascii="Verdana" w:eastAsia="Times New Roman" w:hAnsi="Verdana" w:cs="Times New Roman"/>
          <w:color w:val="000000"/>
          <w:sz w:val="14"/>
          <w:szCs w:val="14"/>
        </w:rPr>
        <w:t xml:space="preserve"> ventilation on a breath-to-breath basis.</w:t>
      </w:r>
    </w:p>
    <w:p w:rsidR="001E09E4" w:rsidRPr="001E09E4" w:rsidRDefault="001E09E4" w:rsidP="001E09E4">
      <w:pPr>
        <w:shd w:val="clear" w:color="auto" w:fill="FFFFFF"/>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Traveling is easy with the Harmony, as it weighs only 1</w:t>
      </w:r>
      <w:proofErr w:type="gramStart"/>
      <w:r w:rsidRPr="001E09E4">
        <w:rPr>
          <w:rFonts w:ascii="Verdana" w:eastAsia="Times New Roman" w:hAnsi="Verdana" w:cs="Times New Roman"/>
          <w:color w:val="000000"/>
          <w:sz w:val="14"/>
          <w:szCs w:val="14"/>
        </w:rPr>
        <w:t>,8</w:t>
      </w:r>
      <w:proofErr w:type="gramEnd"/>
      <w:r w:rsidRPr="001E09E4">
        <w:rPr>
          <w:rFonts w:ascii="Verdana" w:eastAsia="Times New Roman" w:hAnsi="Verdana" w:cs="Times New Roman"/>
          <w:color w:val="000000"/>
          <w:sz w:val="14"/>
          <w:szCs w:val="14"/>
        </w:rPr>
        <w:t xml:space="preserve"> kilograms and can be connected to an external battery with a 7 hrs autonomy at EPAP/IPAP of 4/20 cm H</w:t>
      </w:r>
      <w:r w:rsidRPr="001E09E4">
        <w:rPr>
          <w:rFonts w:ascii="Verdana" w:eastAsia="Times New Roman" w:hAnsi="Verdana" w:cs="Times New Roman"/>
          <w:color w:val="000000"/>
          <w:sz w:val="14"/>
          <w:szCs w:val="14"/>
          <w:vertAlign w:val="subscript"/>
        </w:rPr>
        <w:t>2</w:t>
      </w:r>
      <w:r w:rsidRPr="001E09E4">
        <w:rPr>
          <w:rFonts w:ascii="Verdana" w:eastAsia="Times New Roman" w:hAnsi="Verdana" w:cs="Times New Roman"/>
          <w:color w:val="000000"/>
          <w:sz w:val="14"/>
          <w:szCs w:val="14"/>
        </w:rPr>
        <w:t>O and 12 bmp.</w:t>
      </w:r>
    </w:p>
    <w:p w:rsidR="00D4342B" w:rsidRDefault="00D4342B"/>
    <w:p w:rsidR="001E09E4" w:rsidRPr="001E09E4" w:rsidRDefault="001E09E4" w:rsidP="001E09E4">
      <w:pPr>
        <w:spacing w:after="0" w:line="240" w:lineRule="auto"/>
        <w:rPr>
          <w:rFonts w:ascii="Times New Roman" w:eastAsia="Times New Roman" w:hAnsi="Times New Roman" w:cs="Times New Roman"/>
          <w:sz w:val="24"/>
          <w:szCs w:val="24"/>
        </w:rPr>
      </w:pPr>
      <w:r w:rsidRPr="001E09E4">
        <w:rPr>
          <w:rFonts w:ascii="Verdana" w:eastAsia="Times New Roman" w:hAnsi="Verdana" w:cs="Times New Roman"/>
          <w:color w:val="115AC9"/>
          <w:sz w:val="30"/>
        </w:rPr>
        <w:t>Specifications</w:t>
      </w:r>
    </w:p>
    <w:p w:rsidR="001E09E4" w:rsidRPr="001E09E4" w:rsidRDefault="001E09E4" w:rsidP="001E09E4">
      <w:pPr>
        <w:shd w:val="clear" w:color="auto" w:fill="FFFFFF"/>
        <w:spacing w:after="125" w:line="240" w:lineRule="auto"/>
        <w:rPr>
          <w:rFonts w:ascii="Verdana" w:eastAsia="Times New Roman" w:hAnsi="Verdana" w:cs="Times New Roman"/>
          <w:b/>
          <w:bCs/>
          <w:color w:val="000000"/>
          <w:sz w:val="18"/>
          <w:szCs w:val="18"/>
        </w:rPr>
      </w:pPr>
      <w:proofErr w:type="spellStart"/>
      <w:r w:rsidRPr="001E09E4">
        <w:rPr>
          <w:rFonts w:ascii="Verdana" w:eastAsia="Times New Roman" w:hAnsi="Verdana" w:cs="Times New Roman"/>
          <w:b/>
          <w:bCs/>
          <w:color w:val="000000"/>
          <w:sz w:val="18"/>
          <w:szCs w:val="18"/>
        </w:rPr>
        <w:t>BiPAP</w:t>
      </w:r>
      <w:proofErr w:type="spellEnd"/>
      <w:r w:rsidRPr="001E09E4">
        <w:rPr>
          <w:rFonts w:ascii="Verdana" w:eastAsia="Times New Roman" w:hAnsi="Verdana" w:cs="Times New Roman"/>
          <w:b/>
          <w:bCs/>
          <w:color w:val="000000"/>
          <w:sz w:val="18"/>
          <w:szCs w:val="18"/>
          <w:vertAlign w:val="superscript"/>
        </w:rPr>
        <w:t>®</w:t>
      </w:r>
      <w:r w:rsidRPr="001E09E4">
        <w:rPr>
          <w:rFonts w:ascii="Verdana" w:eastAsia="Times New Roman" w:hAnsi="Verdana" w:cs="Times New Roman"/>
          <w:b/>
          <w:bCs/>
          <w:color w:val="000000"/>
          <w:sz w:val="18"/>
        </w:rPr>
        <w:t> </w:t>
      </w:r>
      <w:r w:rsidRPr="001E09E4">
        <w:rPr>
          <w:rFonts w:ascii="Verdana" w:eastAsia="Times New Roman" w:hAnsi="Verdana" w:cs="Times New Roman"/>
          <w:b/>
          <w:bCs/>
          <w:color w:val="000000"/>
          <w:sz w:val="18"/>
          <w:szCs w:val="18"/>
        </w:rPr>
        <w:t>Harmony</w:t>
      </w:r>
      <w:r w:rsidRPr="001E09E4">
        <w:rPr>
          <w:rFonts w:ascii="Verdana" w:eastAsia="Times New Roman" w:hAnsi="Verdana" w:cs="Times New Roman"/>
          <w:b/>
          <w:bCs/>
          <w:color w:val="000000"/>
          <w:sz w:val="18"/>
          <w:szCs w:val="18"/>
          <w:vertAlign w:val="superscript"/>
        </w:rPr>
        <w:t>®</w:t>
      </w:r>
    </w:p>
    <w:p w:rsidR="001E09E4" w:rsidRPr="001E09E4" w:rsidRDefault="001E09E4" w:rsidP="001E09E4">
      <w:pPr>
        <w:spacing w:after="0" w:line="240" w:lineRule="auto"/>
        <w:rPr>
          <w:rFonts w:ascii="Times New Roman" w:eastAsia="Times New Roman" w:hAnsi="Times New Roman" w:cs="Times New Roman"/>
          <w:sz w:val="24"/>
          <w:szCs w:val="24"/>
        </w:rPr>
      </w:pPr>
    </w:p>
    <w:p w:rsidR="001E09E4" w:rsidRPr="001E09E4" w:rsidRDefault="001E09E4" w:rsidP="001E09E4">
      <w:pPr>
        <w:shd w:val="clear" w:color="auto" w:fill="FFFFFF"/>
        <w:spacing w:after="125" w:line="240" w:lineRule="auto"/>
        <w:rPr>
          <w:rFonts w:ascii="Verdana" w:eastAsia="Times New Roman" w:hAnsi="Verdana" w:cs="Times New Roman"/>
          <w:b/>
          <w:bCs/>
          <w:color w:val="000000"/>
          <w:sz w:val="15"/>
          <w:szCs w:val="15"/>
        </w:rPr>
      </w:pPr>
      <w:r w:rsidRPr="001E09E4">
        <w:rPr>
          <w:rFonts w:ascii="Verdana" w:eastAsia="Times New Roman" w:hAnsi="Verdana" w:cs="Times New Roman"/>
          <w:b/>
          <w:bCs/>
          <w:color w:val="000000"/>
          <w:sz w:val="15"/>
          <w:szCs w:val="15"/>
        </w:rPr>
        <w:t>Ventilation Modes</w:t>
      </w:r>
    </w:p>
    <w:tbl>
      <w:tblPr>
        <w:tblW w:w="5000" w:type="pct"/>
        <w:tblCellSpacing w:w="0" w:type="dxa"/>
        <w:shd w:val="clear" w:color="auto" w:fill="FFFFFF"/>
        <w:tblCellMar>
          <w:top w:w="60" w:type="dxa"/>
          <w:left w:w="60" w:type="dxa"/>
          <w:bottom w:w="60" w:type="dxa"/>
          <w:right w:w="60" w:type="dxa"/>
        </w:tblCellMar>
        <w:tblLook w:val="04A0"/>
      </w:tblPr>
      <w:tblGrid>
        <w:gridCol w:w="9480"/>
      </w:tblGrid>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CPAP, Spontaneous (S), Spontaneous/Timed (S/T)</w:t>
            </w:r>
          </w:p>
        </w:tc>
      </w:tr>
    </w:tbl>
    <w:p w:rsidR="001E09E4" w:rsidRPr="001E09E4" w:rsidRDefault="001E09E4" w:rsidP="001E09E4">
      <w:pPr>
        <w:shd w:val="clear" w:color="auto" w:fill="FFFFFF"/>
        <w:spacing w:after="125" w:line="240" w:lineRule="auto"/>
        <w:rPr>
          <w:rFonts w:ascii="Verdana" w:eastAsia="Times New Roman" w:hAnsi="Verdana" w:cs="Times New Roman"/>
          <w:b/>
          <w:bCs/>
          <w:color w:val="000000"/>
          <w:sz w:val="15"/>
          <w:szCs w:val="15"/>
        </w:rPr>
      </w:pPr>
      <w:r w:rsidRPr="001E09E4">
        <w:rPr>
          <w:rFonts w:ascii="Verdana" w:eastAsia="Times New Roman" w:hAnsi="Verdana" w:cs="Times New Roman"/>
          <w:b/>
          <w:bCs/>
          <w:color w:val="000000"/>
          <w:sz w:val="15"/>
          <w:szCs w:val="15"/>
        </w:rPr>
        <w:t>Settings</w:t>
      </w:r>
    </w:p>
    <w:tbl>
      <w:tblPr>
        <w:tblW w:w="5000" w:type="pct"/>
        <w:tblCellSpacing w:w="0" w:type="dxa"/>
        <w:shd w:val="clear" w:color="auto" w:fill="FFFFFF"/>
        <w:tblCellMar>
          <w:top w:w="60" w:type="dxa"/>
          <w:left w:w="60" w:type="dxa"/>
          <w:bottom w:w="60" w:type="dxa"/>
          <w:right w:w="60" w:type="dxa"/>
        </w:tblCellMar>
        <w:tblLook w:val="04A0"/>
      </w:tblPr>
      <w:tblGrid>
        <w:gridCol w:w="3827"/>
        <w:gridCol w:w="5653"/>
      </w:tblGrid>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IPAP</w:t>
            </w:r>
          </w:p>
        </w:tc>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4 to 30 cmH</w:t>
            </w:r>
            <w:r w:rsidRPr="001E09E4">
              <w:rPr>
                <w:rFonts w:ascii="Verdana" w:eastAsia="Times New Roman" w:hAnsi="Verdana" w:cs="Times New Roman"/>
                <w:color w:val="000000"/>
                <w:sz w:val="14"/>
                <w:szCs w:val="14"/>
                <w:vertAlign w:val="subscript"/>
              </w:rPr>
              <w:t>2</w:t>
            </w:r>
            <w:r w:rsidRPr="001E09E4">
              <w:rPr>
                <w:rFonts w:ascii="Verdana" w:eastAsia="Times New Roman" w:hAnsi="Verdana" w:cs="Times New Roman"/>
                <w:color w:val="000000"/>
                <w:sz w:val="14"/>
                <w:szCs w:val="14"/>
              </w:rPr>
              <w:t>O</w:t>
            </w:r>
          </w:p>
        </w:tc>
      </w:tr>
      <w:tr w:rsidR="001E09E4" w:rsidRPr="001E09E4" w:rsidTr="001E09E4">
        <w:trPr>
          <w:tblCellSpacing w:w="0" w:type="dxa"/>
        </w:trPr>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EPAP</w:t>
            </w:r>
          </w:p>
        </w:tc>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4 to 25 cmH</w:t>
            </w:r>
            <w:r w:rsidRPr="001E09E4">
              <w:rPr>
                <w:rFonts w:ascii="Verdana" w:eastAsia="Times New Roman" w:hAnsi="Verdana" w:cs="Times New Roman"/>
                <w:color w:val="000000"/>
                <w:sz w:val="14"/>
                <w:szCs w:val="14"/>
                <w:vertAlign w:val="subscript"/>
              </w:rPr>
              <w:t>2</w:t>
            </w:r>
            <w:r w:rsidRPr="001E09E4">
              <w:rPr>
                <w:rFonts w:ascii="Verdana" w:eastAsia="Times New Roman" w:hAnsi="Verdana" w:cs="Times New Roman"/>
                <w:color w:val="000000"/>
                <w:sz w:val="14"/>
                <w:szCs w:val="14"/>
              </w:rPr>
              <w:t>O</w:t>
            </w:r>
          </w:p>
        </w:tc>
      </w:tr>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CPAP</w:t>
            </w:r>
          </w:p>
        </w:tc>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4 to 20 cmH</w:t>
            </w:r>
            <w:r w:rsidRPr="001E09E4">
              <w:rPr>
                <w:rFonts w:ascii="Verdana" w:eastAsia="Times New Roman" w:hAnsi="Verdana" w:cs="Times New Roman"/>
                <w:color w:val="000000"/>
                <w:sz w:val="14"/>
                <w:szCs w:val="14"/>
                <w:vertAlign w:val="subscript"/>
              </w:rPr>
              <w:t>2</w:t>
            </w:r>
            <w:r w:rsidRPr="001E09E4">
              <w:rPr>
                <w:rFonts w:ascii="Verdana" w:eastAsia="Times New Roman" w:hAnsi="Verdana" w:cs="Times New Roman"/>
                <w:color w:val="000000"/>
                <w:sz w:val="14"/>
                <w:szCs w:val="14"/>
              </w:rPr>
              <w:t>O</w:t>
            </w:r>
          </w:p>
        </w:tc>
      </w:tr>
      <w:tr w:rsidR="001E09E4" w:rsidRPr="001E09E4" w:rsidTr="001E09E4">
        <w:trPr>
          <w:tblCellSpacing w:w="0" w:type="dxa"/>
        </w:trPr>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Breath Rate</w:t>
            </w:r>
          </w:p>
        </w:tc>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0 to 30 BPM</w:t>
            </w:r>
          </w:p>
        </w:tc>
      </w:tr>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proofErr w:type="spellStart"/>
            <w:r w:rsidRPr="001E09E4">
              <w:rPr>
                <w:rFonts w:ascii="Verdana" w:eastAsia="Times New Roman" w:hAnsi="Verdana" w:cs="Times New Roman"/>
                <w:color w:val="000000"/>
                <w:sz w:val="14"/>
                <w:szCs w:val="14"/>
              </w:rPr>
              <w:t>Inspiratory</w:t>
            </w:r>
            <w:proofErr w:type="spellEnd"/>
            <w:r w:rsidRPr="001E09E4">
              <w:rPr>
                <w:rFonts w:ascii="Verdana" w:eastAsia="Times New Roman" w:hAnsi="Verdana" w:cs="Times New Roman"/>
                <w:color w:val="000000"/>
                <w:sz w:val="14"/>
                <w:szCs w:val="14"/>
              </w:rPr>
              <w:t xml:space="preserve"> Time</w:t>
            </w:r>
          </w:p>
        </w:tc>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0.5 to 3.0 sec</w:t>
            </w:r>
          </w:p>
        </w:tc>
      </w:tr>
      <w:tr w:rsidR="001E09E4" w:rsidRPr="001E09E4" w:rsidTr="001E09E4">
        <w:trPr>
          <w:tblCellSpacing w:w="0" w:type="dxa"/>
        </w:trPr>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Rise Time</w:t>
            </w:r>
          </w:p>
        </w:tc>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 xml:space="preserve">100 to 600 </w:t>
            </w:r>
            <w:proofErr w:type="spellStart"/>
            <w:r w:rsidRPr="001E09E4">
              <w:rPr>
                <w:rFonts w:ascii="Verdana" w:eastAsia="Times New Roman" w:hAnsi="Verdana" w:cs="Times New Roman"/>
                <w:color w:val="000000"/>
                <w:sz w:val="14"/>
                <w:szCs w:val="14"/>
              </w:rPr>
              <w:t>msec</w:t>
            </w:r>
            <w:proofErr w:type="spellEnd"/>
            <w:r w:rsidRPr="001E09E4">
              <w:rPr>
                <w:rFonts w:ascii="Verdana" w:eastAsia="Times New Roman" w:hAnsi="Verdana" w:cs="Times New Roman"/>
                <w:color w:val="000000"/>
                <w:sz w:val="14"/>
                <w:szCs w:val="14"/>
              </w:rPr>
              <w:t xml:space="preserve"> (1 to 6)</w:t>
            </w:r>
          </w:p>
        </w:tc>
      </w:tr>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Vent Ramp</w:t>
            </w:r>
          </w:p>
        </w:tc>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0 to 45 min.</w:t>
            </w:r>
          </w:p>
        </w:tc>
      </w:tr>
    </w:tbl>
    <w:p w:rsidR="001E09E4" w:rsidRPr="001E09E4" w:rsidRDefault="001E09E4" w:rsidP="001E09E4">
      <w:pPr>
        <w:spacing w:after="0" w:line="240" w:lineRule="auto"/>
        <w:rPr>
          <w:rFonts w:ascii="Times New Roman" w:eastAsia="Times New Roman" w:hAnsi="Times New Roman" w:cs="Times New Roman"/>
          <w:sz w:val="24"/>
          <w:szCs w:val="24"/>
        </w:rPr>
      </w:pPr>
    </w:p>
    <w:p w:rsidR="001E09E4" w:rsidRPr="001E09E4" w:rsidRDefault="001E09E4" w:rsidP="001E09E4">
      <w:pPr>
        <w:shd w:val="clear" w:color="auto" w:fill="FFFFFF"/>
        <w:spacing w:after="125" w:line="240" w:lineRule="auto"/>
        <w:rPr>
          <w:rFonts w:ascii="Verdana" w:eastAsia="Times New Roman" w:hAnsi="Verdana" w:cs="Times New Roman"/>
          <w:b/>
          <w:bCs/>
          <w:color w:val="000000"/>
          <w:sz w:val="15"/>
          <w:szCs w:val="15"/>
        </w:rPr>
      </w:pPr>
      <w:r w:rsidRPr="001E09E4">
        <w:rPr>
          <w:rFonts w:ascii="Verdana" w:eastAsia="Times New Roman" w:hAnsi="Verdana" w:cs="Times New Roman"/>
          <w:b/>
          <w:bCs/>
          <w:color w:val="000000"/>
          <w:sz w:val="15"/>
          <w:szCs w:val="15"/>
        </w:rPr>
        <w:t>Physical</w:t>
      </w:r>
    </w:p>
    <w:tbl>
      <w:tblPr>
        <w:tblW w:w="5000" w:type="pct"/>
        <w:tblCellSpacing w:w="0" w:type="dxa"/>
        <w:shd w:val="clear" w:color="auto" w:fill="FFFFFF"/>
        <w:tblCellMar>
          <w:top w:w="60" w:type="dxa"/>
          <w:left w:w="60" w:type="dxa"/>
          <w:bottom w:w="60" w:type="dxa"/>
          <w:right w:w="60" w:type="dxa"/>
        </w:tblCellMar>
        <w:tblLook w:val="04A0"/>
      </w:tblPr>
      <w:tblGrid>
        <w:gridCol w:w="2473"/>
        <w:gridCol w:w="7007"/>
      </w:tblGrid>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Dimensions</w:t>
            </w:r>
          </w:p>
        </w:tc>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24 cm (L) x 17 cm (W) x 11 cm (H)</w:t>
            </w:r>
          </w:p>
        </w:tc>
      </w:tr>
      <w:tr w:rsidR="001E09E4" w:rsidRPr="001E09E4" w:rsidTr="001E09E4">
        <w:trPr>
          <w:tblCellSpacing w:w="0" w:type="dxa"/>
        </w:trPr>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Weight</w:t>
            </w:r>
          </w:p>
        </w:tc>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1,8 Kilograms</w:t>
            </w:r>
          </w:p>
        </w:tc>
      </w:tr>
    </w:tbl>
    <w:p w:rsidR="001E09E4" w:rsidRPr="001E09E4" w:rsidRDefault="001E09E4" w:rsidP="001E09E4">
      <w:pPr>
        <w:shd w:val="clear" w:color="auto" w:fill="FFFFFF"/>
        <w:spacing w:after="125" w:line="240" w:lineRule="auto"/>
        <w:rPr>
          <w:rFonts w:ascii="Verdana" w:eastAsia="Times New Roman" w:hAnsi="Verdana" w:cs="Times New Roman"/>
          <w:b/>
          <w:bCs/>
          <w:color w:val="000000"/>
          <w:sz w:val="15"/>
          <w:szCs w:val="15"/>
        </w:rPr>
      </w:pPr>
      <w:r w:rsidRPr="001E09E4">
        <w:rPr>
          <w:rFonts w:ascii="Verdana" w:eastAsia="Times New Roman" w:hAnsi="Verdana" w:cs="Times New Roman"/>
          <w:b/>
          <w:bCs/>
          <w:color w:val="000000"/>
          <w:sz w:val="15"/>
          <w:szCs w:val="15"/>
        </w:rPr>
        <w:t>Electrical</w:t>
      </w:r>
    </w:p>
    <w:tbl>
      <w:tblPr>
        <w:tblW w:w="5000" w:type="pct"/>
        <w:tblCellSpacing w:w="0" w:type="dxa"/>
        <w:shd w:val="clear" w:color="auto" w:fill="FFFFFF"/>
        <w:tblCellMar>
          <w:top w:w="60" w:type="dxa"/>
          <w:left w:w="60" w:type="dxa"/>
          <w:bottom w:w="60" w:type="dxa"/>
          <w:right w:w="60" w:type="dxa"/>
        </w:tblCellMar>
        <w:tblLook w:val="04A0"/>
      </w:tblPr>
      <w:tblGrid>
        <w:gridCol w:w="3195"/>
        <w:gridCol w:w="6285"/>
      </w:tblGrid>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AC Voltage</w:t>
            </w:r>
          </w:p>
        </w:tc>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100 to 240 V, 50/60 Hz</w:t>
            </w:r>
          </w:p>
        </w:tc>
      </w:tr>
      <w:tr w:rsidR="001E09E4" w:rsidRPr="001E09E4" w:rsidTr="001E09E4">
        <w:trPr>
          <w:tblCellSpacing w:w="0" w:type="dxa"/>
        </w:trPr>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DC Voltage</w:t>
            </w:r>
          </w:p>
        </w:tc>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12 V</w:t>
            </w:r>
          </w:p>
        </w:tc>
      </w:tr>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AC Current</w:t>
            </w:r>
          </w:p>
        </w:tc>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1.25 A Maximum</w:t>
            </w:r>
          </w:p>
        </w:tc>
      </w:tr>
      <w:tr w:rsidR="001E09E4" w:rsidRPr="001E09E4" w:rsidTr="001E09E4">
        <w:trPr>
          <w:tblCellSpacing w:w="0" w:type="dxa"/>
        </w:trPr>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DC Current</w:t>
            </w:r>
          </w:p>
        </w:tc>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5.5 A Maximum</w:t>
            </w:r>
          </w:p>
        </w:tc>
      </w:tr>
    </w:tbl>
    <w:p w:rsidR="001E09E4" w:rsidRPr="001E09E4" w:rsidRDefault="001E09E4" w:rsidP="001E09E4">
      <w:pPr>
        <w:spacing w:after="0" w:line="240" w:lineRule="auto"/>
        <w:rPr>
          <w:rFonts w:ascii="Times New Roman" w:eastAsia="Times New Roman" w:hAnsi="Times New Roman" w:cs="Times New Roman"/>
          <w:sz w:val="24"/>
          <w:szCs w:val="24"/>
        </w:rPr>
      </w:pPr>
    </w:p>
    <w:p w:rsidR="001E09E4" w:rsidRPr="001E09E4" w:rsidRDefault="001E09E4" w:rsidP="001E09E4">
      <w:pPr>
        <w:shd w:val="clear" w:color="auto" w:fill="FFFFFF"/>
        <w:spacing w:after="125" w:line="240" w:lineRule="auto"/>
        <w:rPr>
          <w:rFonts w:ascii="Verdana" w:eastAsia="Times New Roman" w:hAnsi="Verdana" w:cs="Times New Roman"/>
          <w:b/>
          <w:bCs/>
          <w:color w:val="000000"/>
          <w:sz w:val="15"/>
          <w:szCs w:val="15"/>
        </w:rPr>
      </w:pPr>
      <w:r w:rsidRPr="001E09E4">
        <w:rPr>
          <w:rFonts w:ascii="Verdana" w:eastAsia="Times New Roman" w:hAnsi="Verdana" w:cs="Times New Roman"/>
          <w:b/>
          <w:bCs/>
          <w:color w:val="000000"/>
          <w:sz w:val="15"/>
          <w:szCs w:val="15"/>
        </w:rPr>
        <w:t>Trigger and Cycle</w:t>
      </w:r>
    </w:p>
    <w:tbl>
      <w:tblPr>
        <w:tblW w:w="5000" w:type="pct"/>
        <w:tblCellSpacing w:w="0" w:type="dxa"/>
        <w:shd w:val="clear" w:color="auto" w:fill="FFFFFF"/>
        <w:tblCellMar>
          <w:top w:w="60" w:type="dxa"/>
          <w:left w:w="60" w:type="dxa"/>
          <w:bottom w:w="60" w:type="dxa"/>
          <w:right w:w="60" w:type="dxa"/>
        </w:tblCellMar>
        <w:tblLook w:val="04A0"/>
      </w:tblPr>
      <w:tblGrid>
        <w:gridCol w:w="1616"/>
        <w:gridCol w:w="7864"/>
      </w:tblGrid>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lastRenderedPageBreak/>
              <w:t>Triggering</w:t>
            </w:r>
          </w:p>
        </w:tc>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Automatic triggers with Auto-</w:t>
            </w:r>
            <w:proofErr w:type="spellStart"/>
            <w:r w:rsidRPr="001E09E4">
              <w:rPr>
                <w:rFonts w:ascii="Verdana" w:eastAsia="Times New Roman" w:hAnsi="Verdana" w:cs="Times New Roman"/>
                <w:color w:val="000000"/>
                <w:sz w:val="14"/>
                <w:szCs w:val="14"/>
              </w:rPr>
              <w:t>Trak</w:t>
            </w:r>
            <w:proofErr w:type="spellEnd"/>
            <w:r w:rsidRPr="001E09E4">
              <w:rPr>
                <w:rFonts w:ascii="Verdana" w:eastAsia="Times New Roman" w:hAnsi="Verdana" w:cs="Times New Roman"/>
                <w:color w:val="000000"/>
                <w:sz w:val="14"/>
                <w:szCs w:val="14"/>
              </w:rPr>
              <w:t xml:space="preserve"> algorithm:</w:t>
            </w:r>
          </w:p>
          <w:p w:rsidR="001E09E4" w:rsidRPr="001E09E4" w:rsidRDefault="001E09E4" w:rsidP="001E09E4">
            <w:pPr>
              <w:numPr>
                <w:ilvl w:val="0"/>
                <w:numId w:val="1"/>
              </w:numPr>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Shape Signal</w:t>
            </w:r>
          </w:p>
          <w:p w:rsidR="001E09E4" w:rsidRPr="001E09E4" w:rsidRDefault="001E09E4" w:rsidP="001E09E4">
            <w:pPr>
              <w:numPr>
                <w:ilvl w:val="0"/>
                <w:numId w:val="1"/>
              </w:numPr>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Volume 6 cc above baseline</w:t>
            </w:r>
          </w:p>
        </w:tc>
      </w:tr>
      <w:tr w:rsidR="001E09E4" w:rsidRPr="001E09E4" w:rsidTr="001E09E4">
        <w:trPr>
          <w:tblCellSpacing w:w="0" w:type="dxa"/>
        </w:trPr>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Cycling</w:t>
            </w:r>
          </w:p>
        </w:tc>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Automatic cycling with Auto-</w:t>
            </w:r>
            <w:proofErr w:type="spellStart"/>
            <w:r w:rsidRPr="001E09E4">
              <w:rPr>
                <w:rFonts w:ascii="Verdana" w:eastAsia="Times New Roman" w:hAnsi="Verdana" w:cs="Times New Roman"/>
                <w:color w:val="000000"/>
                <w:sz w:val="14"/>
                <w:szCs w:val="14"/>
              </w:rPr>
              <w:t>TrakTM</w:t>
            </w:r>
            <w:proofErr w:type="spellEnd"/>
            <w:r w:rsidRPr="001E09E4">
              <w:rPr>
                <w:rFonts w:ascii="Verdana" w:eastAsia="Times New Roman" w:hAnsi="Verdana" w:cs="Times New Roman"/>
                <w:color w:val="000000"/>
                <w:sz w:val="14"/>
                <w:szCs w:val="14"/>
              </w:rPr>
              <w:t xml:space="preserve"> algorithm:</w:t>
            </w:r>
          </w:p>
          <w:p w:rsidR="001E09E4" w:rsidRPr="001E09E4" w:rsidRDefault="001E09E4" w:rsidP="001E09E4">
            <w:pPr>
              <w:numPr>
                <w:ilvl w:val="0"/>
                <w:numId w:val="2"/>
              </w:numPr>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Spontaneous Expiratory Threshold (SET)</w:t>
            </w:r>
          </w:p>
          <w:p w:rsidR="001E09E4" w:rsidRPr="001E09E4" w:rsidRDefault="001E09E4" w:rsidP="001E09E4">
            <w:pPr>
              <w:numPr>
                <w:ilvl w:val="0"/>
                <w:numId w:val="2"/>
              </w:numPr>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Shape Signal</w:t>
            </w:r>
          </w:p>
          <w:p w:rsidR="001E09E4" w:rsidRPr="001E09E4" w:rsidRDefault="001E09E4" w:rsidP="001E09E4">
            <w:pPr>
              <w:numPr>
                <w:ilvl w:val="0"/>
                <w:numId w:val="2"/>
              </w:numPr>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 xml:space="preserve">Maximum </w:t>
            </w:r>
            <w:proofErr w:type="spellStart"/>
            <w:r w:rsidRPr="001E09E4">
              <w:rPr>
                <w:rFonts w:ascii="Verdana" w:eastAsia="Times New Roman" w:hAnsi="Verdana" w:cs="Times New Roman"/>
                <w:color w:val="000000"/>
                <w:sz w:val="14"/>
                <w:szCs w:val="14"/>
              </w:rPr>
              <w:t>Inspiratory</w:t>
            </w:r>
            <w:proofErr w:type="spellEnd"/>
            <w:r w:rsidRPr="001E09E4">
              <w:rPr>
                <w:rFonts w:ascii="Verdana" w:eastAsia="Times New Roman" w:hAnsi="Verdana" w:cs="Times New Roman"/>
                <w:color w:val="000000"/>
                <w:sz w:val="14"/>
                <w:szCs w:val="14"/>
              </w:rPr>
              <w:t xml:space="preserve"> Time of 3.0 sec</w:t>
            </w:r>
          </w:p>
          <w:p w:rsidR="001E09E4" w:rsidRPr="001E09E4" w:rsidRDefault="001E09E4" w:rsidP="001E09E4">
            <w:pPr>
              <w:numPr>
                <w:ilvl w:val="0"/>
                <w:numId w:val="2"/>
              </w:numPr>
              <w:spacing w:before="100" w:beforeAutospacing="1" w:after="100" w:afterAutospacing="1"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Flow Reversal</w:t>
            </w:r>
          </w:p>
        </w:tc>
      </w:tr>
    </w:tbl>
    <w:p w:rsidR="001E09E4" w:rsidRPr="001E09E4" w:rsidRDefault="001E09E4" w:rsidP="001E09E4">
      <w:pPr>
        <w:spacing w:after="0" w:line="240" w:lineRule="auto"/>
        <w:rPr>
          <w:rFonts w:ascii="Times New Roman" w:eastAsia="Times New Roman" w:hAnsi="Times New Roman" w:cs="Times New Roman"/>
          <w:sz w:val="24"/>
          <w:szCs w:val="24"/>
        </w:rPr>
      </w:pPr>
    </w:p>
    <w:p w:rsidR="001E09E4" w:rsidRPr="001E09E4" w:rsidRDefault="001E09E4" w:rsidP="001E09E4">
      <w:pPr>
        <w:shd w:val="clear" w:color="auto" w:fill="FFFFFF"/>
        <w:spacing w:after="125" w:line="240" w:lineRule="auto"/>
        <w:rPr>
          <w:rFonts w:ascii="Verdana" w:eastAsia="Times New Roman" w:hAnsi="Verdana" w:cs="Times New Roman"/>
          <w:b/>
          <w:bCs/>
          <w:color w:val="000000"/>
          <w:sz w:val="15"/>
          <w:szCs w:val="15"/>
        </w:rPr>
      </w:pPr>
      <w:r w:rsidRPr="001E09E4">
        <w:rPr>
          <w:rFonts w:ascii="Verdana" w:eastAsia="Times New Roman" w:hAnsi="Verdana" w:cs="Times New Roman"/>
          <w:b/>
          <w:bCs/>
          <w:color w:val="000000"/>
          <w:sz w:val="15"/>
          <w:szCs w:val="15"/>
        </w:rPr>
        <w:t>Accessories</w:t>
      </w:r>
    </w:p>
    <w:tbl>
      <w:tblPr>
        <w:tblW w:w="5000" w:type="pct"/>
        <w:tblCellSpacing w:w="0" w:type="dxa"/>
        <w:shd w:val="clear" w:color="auto" w:fill="FFFFFF"/>
        <w:tblCellMar>
          <w:top w:w="60" w:type="dxa"/>
          <w:left w:w="60" w:type="dxa"/>
          <w:bottom w:w="60" w:type="dxa"/>
          <w:right w:w="60" w:type="dxa"/>
        </w:tblCellMar>
        <w:tblLook w:val="04A0"/>
      </w:tblPr>
      <w:tblGrid>
        <w:gridCol w:w="1906"/>
        <w:gridCol w:w="7574"/>
      </w:tblGrid>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External battery</w:t>
            </w:r>
          </w:p>
        </w:tc>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7 hrs autonomy at EPAP/IPAP of 4/20cmH</w:t>
            </w:r>
            <w:r w:rsidRPr="001E09E4">
              <w:rPr>
                <w:rFonts w:ascii="Verdana" w:eastAsia="Times New Roman" w:hAnsi="Verdana" w:cs="Times New Roman"/>
                <w:color w:val="000000"/>
                <w:sz w:val="14"/>
                <w:szCs w:val="14"/>
                <w:vertAlign w:val="subscript"/>
              </w:rPr>
              <w:t>2</w:t>
            </w:r>
            <w:r w:rsidRPr="001E09E4">
              <w:rPr>
                <w:rFonts w:ascii="Verdana" w:eastAsia="Times New Roman" w:hAnsi="Verdana" w:cs="Times New Roman"/>
                <w:color w:val="000000"/>
                <w:sz w:val="14"/>
                <w:szCs w:val="14"/>
              </w:rPr>
              <w:t>O and 12 bmp</w:t>
            </w:r>
          </w:p>
        </w:tc>
      </w:tr>
      <w:tr w:rsidR="001E09E4" w:rsidRPr="001E09E4" w:rsidTr="001E09E4">
        <w:trPr>
          <w:tblCellSpacing w:w="0" w:type="dxa"/>
        </w:trPr>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Integrated humidifier</w:t>
            </w:r>
          </w:p>
        </w:tc>
        <w:tc>
          <w:tcPr>
            <w:tcW w:w="0" w:type="auto"/>
            <w:shd w:val="clear" w:color="auto" w:fill="D0EBE6"/>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5 levels of heating</w:t>
            </w:r>
          </w:p>
        </w:tc>
      </w:tr>
      <w:tr w:rsidR="001E09E4" w:rsidRPr="001E09E4" w:rsidTr="001E09E4">
        <w:trPr>
          <w:tblCellSpacing w:w="0" w:type="dxa"/>
        </w:trPr>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Compliance software</w:t>
            </w:r>
          </w:p>
        </w:tc>
        <w:tc>
          <w:tcPr>
            <w:tcW w:w="0" w:type="auto"/>
            <w:shd w:val="clear" w:color="auto" w:fill="BDE4DD"/>
            <w:hideMark/>
          </w:tcPr>
          <w:p w:rsidR="001E09E4" w:rsidRPr="001E09E4" w:rsidRDefault="001E09E4" w:rsidP="001E09E4">
            <w:pPr>
              <w:spacing w:after="0" w:line="240" w:lineRule="auto"/>
              <w:rPr>
                <w:rFonts w:ascii="Verdana" w:eastAsia="Times New Roman" w:hAnsi="Verdana" w:cs="Times New Roman"/>
                <w:color w:val="000000"/>
                <w:sz w:val="14"/>
                <w:szCs w:val="14"/>
              </w:rPr>
            </w:pPr>
            <w:r w:rsidRPr="001E09E4">
              <w:rPr>
                <w:rFonts w:ascii="Verdana" w:eastAsia="Times New Roman" w:hAnsi="Verdana" w:cs="Times New Roman"/>
                <w:color w:val="000000"/>
                <w:sz w:val="14"/>
                <w:szCs w:val="14"/>
              </w:rPr>
              <w:t>Encore</w:t>
            </w:r>
            <w:r w:rsidRPr="001E09E4">
              <w:rPr>
                <w:rFonts w:ascii="Verdana" w:eastAsia="Times New Roman" w:hAnsi="Verdana" w:cs="Times New Roman"/>
                <w:color w:val="000000"/>
                <w:sz w:val="14"/>
                <w:szCs w:val="14"/>
                <w:vertAlign w:val="superscript"/>
              </w:rPr>
              <w:t>®</w:t>
            </w:r>
            <w:r w:rsidRPr="001E09E4">
              <w:rPr>
                <w:rFonts w:ascii="Verdana" w:eastAsia="Times New Roman" w:hAnsi="Verdana" w:cs="Times New Roman"/>
                <w:color w:val="000000"/>
                <w:sz w:val="14"/>
              </w:rPr>
              <w:t> </w:t>
            </w:r>
            <w:r w:rsidRPr="001E09E4">
              <w:rPr>
                <w:rFonts w:ascii="Verdana" w:eastAsia="Times New Roman" w:hAnsi="Verdana" w:cs="Times New Roman"/>
                <w:color w:val="000000"/>
                <w:sz w:val="14"/>
                <w:szCs w:val="14"/>
              </w:rPr>
              <w:t xml:space="preserve">Pro software and Encore </w:t>
            </w:r>
            <w:proofErr w:type="spellStart"/>
            <w:r w:rsidRPr="001E09E4">
              <w:rPr>
                <w:rFonts w:ascii="Verdana" w:eastAsia="Times New Roman" w:hAnsi="Verdana" w:cs="Times New Roman"/>
                <w:color w:val="000000"/>
                <w:sz w:val="14"/>
                <w:szCs w:val="14"/>
              </w:rPr>
              <w:t>SmartCard</w:t>
            </w:r>
            <w:proofErr w:type="spellEnd"/>
            <w:r w:rsidRPr="001E09E4">
              <w:rPr>
                <w:rFonts w:ascii="Verdana" w:eastAsia="Times New Roman" w:hAnsi="Verdana" w:cs="Times New Roman"/>
                <w:color w:val="000000"/>
                <w:sz w:val="14"/>
                <w:szCs w:val="14"/>
              </w:rPr>
              <w:t>, can be connected to Stardust</w:t>
            </w:r>
            <w:r w:rsidRPr="001E09E4">
              <w:rPr>
                <w:rFonts w:ascii="Verdana" w:eastAsia="Times New Roman" w:hAnsi="Verdana" w:cs="Times New Roman"/>
                <w:color w:val="000000"/>
                <w:sz w:val="14"/>
                <w:szCs w:val="14"/>
                <w:vertAlign w:val="superscript"/>
              </w:rPr>
              <w:t>®</w:t>
            </w:r>
            <w:r w:rsidRPr="001E09E4">
              <w:rPr>
                <w:rFonts w:ascii="Verdana" w:eastAsia="Times New Roman" w:hAnsi="Verdana" w:cs="Times New Roman"/>
                <w:color w:val="000000"/>
                <w:sz w:val="14"/>
              </w:rPr>
              <w:t> </w:t>
            </w:r>
            <w:r w:rsidRPr="001E09E4">
              <w:rPr>
                <w:rFonts w:ascii="Verdana" w:eastAsia="Times New Roman" w:hAnsi="Verdana" w:cs="Times New Roman"/>
                <w:color w:val="000000"/>
                <w:sz w:val="14"/>
                <w:szCs w:val="14"/>
              </w:rPr>
              <w:t>II polygraph</w:t>
            </w:r>
          </w:p>
        </w:tc>
      </w:tr>
    </w:tbl>
    <w:p w:rsidR="001E09E4" w:rsidRDefault="001E09E4"/>
    <w:sectPr w:rsidR="001E09E4" w:rsidSect="00D434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51607"/>
    <w:multiLevelType w:val="multilevel"/>
    <w:tmpl w:val="5D2E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0327FA"/>
    <w:multiLevelType w:val="multilevel"/>
    <w:tmpl w:val="B338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E09E4"/>
    <w:rsid w:val="001E09E4"/>
    <w:rsid w:val="00D43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4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E09E4"/>
  </w:style>
  <w:style w:type="paragraph" w:styleId="NormalWeb">
    <w:name w:val="Normal (Web)"/>
    <w:basedOn w:val="Normal"/>
    <w:uiPriority w:val="99"/>
    <w:semiHidden/>
    <w:unhideWhenUsed/>
    <w:rsid w:val="001E09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09E4"/>
    <w:rPr>
      <w:color w:val="0000FF"/>
      <w:u w:val="single"/>
    </w:rPr>
  </w:style>
  <w:style w:type="character" w:customStyle="1" w:styleId="producttitle">
    <w:name w:val="producttitle"/>
    <w:basedOn w:val="DefaultParagraphFont"/>
    <w:rsid w:val="001E09E4"/>
  </w:style>
</w:styles>
</file>

<file path=word/webSettings.xml><?xml version="1.0" encoding="utf-8"?>
<w:webSettings xmlns:r="http://schemas.openxmlformats.org/officeDocument/2006/relationships" xmlns:w="http://schemas.openxmlformats.org/wordprocessingml/2006/main">
  <w:divs>
    <w:div w:id="247423631">
      <w:bodyDiv w:val="1"/>
      <w:marLeft w:val="0"/>
      <w:marRight w:val="0"/>
      <w:marTop w:val="0"/>
      <w:marBottom w:val="0"/>
      <w:divBdr>
        <w:top w:val="none" w:sz="0" w:space="0" w:color="auto"/>
        <w:left w:val="none" w:sz="0" w:space="0" w:color="auto"/>
        <w:bottom w:val="none" w:sz="0" w:space="0" w:color="auto"/>
        <w:right w:val="none" w:sz="0" w:space="0" w:color="auto"/>
      </w:divBdr>
      <w:divsChild>
        <w:div w:id="254411163">
          <w:marLeft w:val="0"/>
          <w:marRight w:val="0"/>
          <w:marTop w:val="0"/>
          <w:marBottom w:val="63"/>
          <w:divBdr>
            <w:top w:val="none" w:sz="0" w:space="0" w:color="auto"/>
            <w:left w:val="none" w:sz="0" w:space="0" w:color="auto"/>
            <w:bottom w:val="none" w:sz="0" w:space="0" w:color="auto"/>
            <w:right w:val="none" w:sz="0" w:space="0" w:color="auto"/>
          </w:divBdr>
        </w:div>
      </w:divsChild>
    </w:div>
    <w:div w:id="1958176521">
      <w:bodyDiv w:val="1"/>
      <w:marLeft w:val="0"/>
      <w:marRight w:val="0"/>
      <w:marTop w:val="0"/>
      <w:marBottom w:val="0"/>
      <w:divBdr>
        <w:top w:val="none" w:sz="0" w:space="0" w:color="auto"/>
        <w:left w:val="none" w:sz="0" w:space="0" w:color="auto"/>
        <w:bottom w:val="none" w:sz="0" w:space="0" w:color="auto"/>
        <w:right w:val="none" w:sz="0" w:space="0" w:color="auto"/>
      </w:divBdr>
      <w:divsChild>
        <w:div w:id="1833452793">
          <w:marLeft w:val="0"/>
          <w:marRight w:val="0"/>
          <w:marTop w:val="0"/>
          <w:marBottom w:val="125"/>
          <w:divBdr>
            <w:top w:val="none" w:sz="0" w:space="0" w:color="auto"/>
            <w:left w:val="none" w:sz="0" w:space="0" w:color="auto"/>
            <w:bottom w:val="none" w:sz="0" w:space="0" w:color="auto"/>
            <w:right w:val="none" w:sz="0" w:space="0" w:color="auto"/>
          </w:divBdr>
        </w:div>
        <w:div w:id="738945497">
          <w:marLeft w:val="0"/>
          <w:marRight w:val="0"/>
          <w:marTop w:val="125"/>
          <w:marBottom w:val="125"/>
          <w:divBdr>
            <w:top w:val="none" w:sz="0" w:space="0" w:color="auto"/>
            <w:left w:val="none" w:sz="0" w:space="0" w:color="auto"/>
            <w:bottom w:val="none" w:sz="0" w:space="0" w:color="auto"/>
            <w:right w:val="none" w:sz="0" w:space="0" w:color="auto"/>
          </w:divBdr>
        </w:div>
        <w:div w:id="1559901699">
          <w:marLeft w:val="0"/>
          <w:marRight w:val="0"/>
          <w:marTop w:val="125"/>
          <w:marBottom w:val="125"/>
          <w:divBdr>
            <w:top w:val="none" w:sz="0" w:space="0" w:color="auto"/>
            <w:left w:val="none" w:sz="0" w:space="0" w:color="auto"/>
            <w:bottom w:val="none" w:sz="0" w:space="0" w:color="auto"/>
            <w:right w:val="none" w:sz="0" w:space="0" w:color="auto"/>
          </w:divBdr>
        </w:div>
        <w:div w:id="514030422">
          <w:marLeft w:val="0"/>
          <w:marRight w:val="0"/>
          <w:marTop w:val="125"/>
          <w:marBottom w:val="125"/>
          <w:divBdr>
            <w:top w:val="none" w:sz="0" w:space="0" w:color="auto"/>
            <w:left w:val="none" w:sz="0" w:space="0" w:color="auto"/>
            <w:bottom w:val="none" w:sz="0" w:space="0" w:color="auto"/>
            <w:right w:val="none" w:sz="0" w:space="0" w:color="auto"/>
          </w:divBdr>
        </w:div>
        <w:div w:id="785974619">
          <w:marLeft w:val="0"/>
          <w:marRight w:val="0"/>
          <w:marTop w:val="125"/>
          <w:marBottom w:val="125"/>
          <w:divBdr>
            <w:top w:val="none" w:sz="0" w:space="0" w:color="auto"/>
            <w:left w:val="none" w:sz="0" w:space="0" w:color="auto"/>
            <w:bottom w:val="none" w:sz="0" w:space="0" w:color="auto"/>
            <w:right w:val="none" w:sz="0" w:space="0" w:color="auto"/>
          </w:divBdr>
        </w:div>
        <w:div w:id="2099212859">
          <w:marLeft w:val="0"/>
          <w:marRight w:val="0"/>
          <w:marTop w:val="125"/>
          <w:marBottom w:val="125"/>
          <w:divBdr>
            <w:top w:val="none" w:sz="0" w:space="0" w:color="auto"/>
            <w:left w:val="none" w:sz="0" w:space="0" w:color="auto"/>
            <w:bottom w:val="none" w:sz="0" w:space="0" w:color="auto"/>
            <w:right w:val="none" w:sz="0" w:space="0" w:color="auto"/>
          </w:divBdr>
        </w:div>
        <w:div w:id="545029445">
          <w:marLeft w:val="0"/>
          <w:marRight w:val="0"/>
          <w:marTop w:val="125"/>
          <w:marBottom w:val="1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rdust2.respironics.eu/" TargetMode="External"/><Relationship Id="rId3" Type="http://schemas.openxmlformats.org/officeDocument/2006/relationships/settings" Target="settings.xml"/><Relationship Id="rId7" Type="http://schemas.openxmlformats.org/officeDocument/2006/relationships/hyperlink" Target="http://encorepro.respironic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totrak.respironics.e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Aequitas</dc:creator>
  <cp:lastModifiedBy>Aequitas</cp:lastModifiedBy>
  <cp:revision>1</cp:revision>
  <dcterms:created xsi:type="dcterms:W3CDTF">2014-06-02T11:56:00Z</dcterms:created>
  <dcterms:modified xsi:type="dcterms:W3CDTF">2014-06-02T11:59:00Z</dcterms:modified>
</cp:coreProperties>
</file>